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17" w:rsidRPr="002322A8" w:rsidRDefault="00E71017" w:rsidP="00E71017">
      <w:pPr>
        <w:spacing w:line="480" w:lineRule="exact"/>
        <w:jc w:val="center"/>
        <w:rPr>
          <w:rFonts w:ascii="細明體" w:eastAsia="細明體" w:hAnsi="細明體" w:hint="eastAsia"/>
          <w:b/>
          <w:bCs/>
          <w:sz w:val="28"/>
          <w:szCs w:val="28"/>
        </w:rPr>
      </w:pPr>
      <w:r>
        <w:rPr>
          <w:rFonts w:ascii="細明體" w:eastAsia="細明體" w:hAnsi="細明體" w:hint="eastAsia"/>
          <w:b/>
          <w:bCs/>
          <w:sz w:val="28"/>
          <w:szCs w:val="28"/>
        </w:rPr>
        <w:t>社團法人中華民國紅十字會台灣省雲林縣支會基本救命術</w:t>
      </w:r>
      <w:r w:rsidRPr="002322A8">
        <w:rPr>
          <w:rFonts w:ascii="細明體" w:eastAsia="細明體" w:hAnsi="細明體" w:hint="eastAsia"/>
          <w:b/>
          <w:bCs/>
          <w:sz w:val="28"/>
          <w:szCs w:val="28"/>
        </w:rPr>
        <w:t>訓練課程表</w:t>
      </w:r>
    </w:p>
    <w:p w:rsidR="00E71017" w:rsidRPr="00102CC4" w:rsidRDefault="00E71017" w:rsidP="00E71017">
      <w:pPr>
        <w:spacing w:line="480" w:lineRule="exact"/>
        <w:jc w:val="center"/>
        <w:rPr>
          <w:rFonts w:ascii="細明體" w:eastAsia="細明體" w:hAnsi="細明體"/>
          <w:b/>
          <w:bCs/>
          <w:sz w:val="28"/>
          <w:szCs w:val="28"/>
        </w:rPr>
      </w:pPr>
      <w:r>
        <w:rPr>
          <w:rFonts w:ascii="細明體" w:eastAsia="細明體" w:hAnsi="細明體" w:hint="eastAsia"/>
          <w:b/>
          <w:bCs/>
          <w:sz w:val="28"/>
          <w:szCs w:val="28"/>
        </w:rPr>
        <w:t>開班單位：雲林科技大學</w:t>
      </w:r>
    </w:p>
    <w:tbl>
      <w:tblPr>
        <w:tblW w:w="8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5"/>
        <w:gridCol w:w="5760"/>
      </w:tblGrid>
      <w:tr w:rsidR="00E71017" w:rsidRPr="002322A8" w:rsidTr="00C72836">
        <w:trPr>
          <w:trHeight w:val="70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時      間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課        程</w:t>
            </w:r>
          </w:p>
        </w:tc>
      </w:tr>
      <w:tr w:rsidR="00E71017" w:rsidRPr="002322A8" w:rsidTr="00C72836">
        <w:trPr>
          <w:cantSplit/>
          <w:trHeight w:val="1195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 w:hint="eastAsia"/>
              </w:rPr>
            </w:pPr>
            <w:r>
              <w:rPr>
                <w:rFonts w:ascii="細明體" w:eastAsia="細明體" w:hAnsi="細明體" w:hint="eastAsia"/>
              </w:rPr>
              <w:t>08:30</w:t>
            </w:r>
          </w:p>
          <w:p w:rsidR="00E71017" w:rsidRPr="002322A8" w:rsidRDefault="00E71017" w:rsidP="00C72836">
            <w:pPr>
              <w:spacing w:line="280" w:lineRule="exact"/>
              <w:ind w:firstLineChars="100" w:firstLine="240"/>
              <w:jc w:val="center"/>
              <w:rPr>
                <w:rFonts w:ascii="細明體" w:eastAsia="細明體" w:hAnsi="細明體"/>
              </w:rPr>
            </w:pPr>
            <w:r w:rsidRPr="002322A8">
              <w:rPr>
                <w:rFonts w:ascii="細明體" w:eastAsia="細明體" w:hAnsi="細明體" w:hint="eastAsia"/>
              </w:rPr>
              <w:t>│</w:t>
            </w:r>
          </w:p>
          <w:p w:rsidR="00E71017" w:rsidRDefault="00E71017" w:rsidP="00C72836">
            <w:pPr>
              <w:spacing w:line="280" w:lineRule="exact"/>
              <w:jc w:val="center"/>
              <w:rPr>
                <w:rFonts w:ascii="細明體" w:eastAsia="細明體" w:hAnsi="細明體" w:hint="eastAsia"/>
              </w:rPr>
            </w:pPr>
            <w:r>
              <w:rPr>
                <w:rFonts w:ascii="細明體" w:eastAsia="細明體" w:hAnsi="細明體" w:hint="eastAsia"/>
              </w:rPr>
              <w:t>09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 w:hint="eastAsia"/>
              </w:rPr>
            </w:pPr>
            <w:r w:rsidRPr="002322A8">
              <w:rPr>
                <w:rFonts w:ascii="細明體" w:eastAsia="細明體" w:hAnsi="細明體" w:hint="eastAsia"/>
              </w:rPr>
              <w:t>急</w:t>
            </w:r>
            <w:r w:rsidRPr="002322A8">
              <w:rPr>
                <w:rFonts w:ascii="細明體" w:eastAsia="細明體" w:hAnsi="細明體"/>
              </w:rPr>
              <w:t xml:space="preserve">   </w:t>
            </w:r>
            <w:r w:rsidRPr="002322A8">
              <w:rPr>
                <w:rFonts w:ascii="細明體" w:eastAsia="細明體" w:hAnsi="細明體" w:hint="eastAsia"/>
              </w:rPr>
              <w:t>救</w:t>
            </w:r>
            <w:r w:rsidRPr="002322A8">
              <w:rPr>
                <w:rFonts w:ascii="細明體" w:eastAsia="細明體" w:hAnsi="細明體"/>
              </w:rPr>
              <w:t xml:space="preserve">   </w:t>
            </w:r>
            <w:r w:rsidRPr="002322A8">
              <w:rPr>
                <w:rFonts w:ascii="細明體" w:eastAsia="細明體" w:hAnsi="細明體" w:hint="eastAsia"/>
              </w:rPr>
              <w:t>概</w:t>
            </w:r>
            <w:r w:rsidRPr="002322A8">
              <w:rPr>
                <w:rFonts w:ascii="細明體" w:eastAsia="細明體" w:hAnsi="細明體"/>
              </w:rPr>
              <w:t xml:space="preserve">   </w:t>
            </w:r>
            <w:r w:rsidRPr="002322A8">
              <w:rPr>
                <w:rFonts w:ascii="細明體" w:eastAsia="細明體" w:hAnsi="細明體" w:hint="eastAsia"/>
              </w:rPr>
              <w:t>述</w:t>
            </w:r>
          </w:p>
        </w:tc>
      </w:tr>
      <w:tr w:rsidR="00E71017" w:rsidRPr="002322A8" w:rsidTr="00C72836">
        <w:trPr>
          <w:cantSplit/>
          <w:trHeight w:val="106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09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</w:t>
            </w:r>
            <w:r w:rsidRPr="002322A8">
              <w:rPr>
                <w:rFonts w:ascii="細明體" w:eastAsia="細明體" w:hAnsi="細明體"/>
              </w:rPr>
              <w:t>0</w:t>
            </w:r>
          </w:p>
          <w:p w:rsidR="00E71017" w:rsidRPr="002322A8" w:rsidRDefault="00E71017" w:rsidP="00C72836">
            <w:pPr>
              <w:spacing w:line="280" w:lineRule="exact"/>
              <w:ind w:firstLineChars="100" w:firstLine="240"/>
              <w:jc w:val="center"/>
              <w:rPr>
                <w:rFonts w:ascii="細明體" w:eastAsia="細明體" w:hAnsi="細明體"/>
              </w:rPr>
            </w:pPr>
            <w:r w:rsidRPr="002322A8">
              <w:rPr>
                <w:rFonts w:ascii="細明體" w:eastAsia="細明體" w:hAnsi="細明體" w:hint="eastAsia"/>
              </w:rPr>
              <w:t>│</w:t>
            </w:r>
          </w:p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1</w:t>
            </w:r>
            <w:r>
              <w:rPr>
                <w:rFonts w:ascii="細明體" w:eastAsia="細明體" w:hAnsi="細明體" w:hint="eastAsia"/>
              </w:rPr>
              <w:t>2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</w:t>
            </w:r>
            <w:r w:rsidRPr="002322A8">
              <w:rPr>
                <w:rFonts w:ascii="細明體" w:eastAsia="細明體" w:hAnsi="細明體"/>
              </w:rPr>
              <w:t>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017" w:rsidRDefault="00E71017" w:rsidP="00C72836">
            <w:pPr>
              <w:spacing w:line="400" w:lineRule="exact"/>
              <w:jc w:val="center"/>
              <w:rPr>
                <w:rFonts w:ascii="細明體" w:eastAsia="細明體" w:hAnsi="細明體" w:hint="eastAsia"/>
              </w:rPr>
            </w:pPr>
            <w:r w:rsidRPr="002322A8">
              <w:rPr>
                <w:rFonts w:ascii="細明體" w:eastAsia="細明體" w:hAnsi="細明體" w:hint="eastAsia"/>
              </w:rPr>
              <w:t>心</w:t>
            </w:r>
            <w:r w:rsidRPr="002322A8">
              <w:rPr>
                <w:rFonts w:ascii="細明體" w:eastAsia="細明體" w:hAnsi="細明體"/>
              </w:rPr>
              <w:t xml:space="preserve">  </w:t>
            </w:r>
            <w:r>
              <w:rPr>
                <w:rFonts w:ascii="細明體" w:eastAsia="細明體" w:hAnsi="細明體" w:hint="eastAsia"/>
              </w:rPr>
              <w:t xml:space="preserve"> </w:t>
            </w:r>
            <w:r w:rsidRPr="002322A8">
              <w:rPr>
                <w:rFonts w:ascii="細明體" w:eastAsia="細明體" w:hAnsi="細明體" w:hint="eastAsia"/>
              </w:rPr>
              <w:t>肺</w:t>
            </w:r>
            <w:r w:rsidRPr="002322A8">
              <w:rPr>
                <w:rFonts w:ascii="細明體" w:eastAsia="細明體" w:hAnsi="細明體"/>
              </w:rPr>
              <w:t xml:space="preserve"> </w:t>
            </w:r>
            <w:r>
              <w:rPr>
                <w:rFonts w:ascii="細明體" w:eastAsia="細明體" w:hAnsi="細明體" w:hint="eastAsia"/>
              </w:rPr>
              <w:t xml:space="preserve"> </w:t>
            </w:r>
            <w:r w:rsidRPr="002322A8">
              <w:rPr>
                <w:rFonts w:ascii="細明體" w:eastAsia="細明體" w:hAnsi="細明體"/>
              </w:rPr>
              <w:t xml:space="preserve"> </w:t>
            </w:r>
            <w:r w:rsidRPr="002322A8">
              <w:rPr>
                <w:rFonts w:ascii="細明體" w:eastAsia="細明體" w:hAnsi="細明體" w:hint="eastAsia"/>
              </w:rPr>
              <w:t>復</w:t>
            </w:r>
            <w:r w:rsidRPr="002322A8">
              <w:rPr>
                <w:rFonts w:ascii="細明體" w:eastAsia="細明體" w:hAnsi="細明體"/>
              </w:rPr>
              <w:t xml:space="preserve"> </w:t>
            </w:r>
            <w:r>
              <w:rPr>
                <w:rFonts w:ascii="細明體" w:eastAsia="細明體" w:hAnsi="細明體" w:hint="eastAsia"/>
              </w:rPr>
              <w:t xml:space="preserve"> </w:t>
            </w:r>
            <w:r w:rsidRPr="002322A8">
              <w:rPr>
                <w:rFonts w:ascii="細明體" w:eastAsia="細明體" w:hAnsi="細明體"/>
              </w:rPr>
              <w:t xml:space="preserve"> </w:t>
            </w:r>
            <w:r w:rsidRPr="002322A8">
              <w:rPr>
                <w:rFonts w:ascii="細明體" w:eastAsia="細明體" w:hAnsi="細明體" w:hint="eastAsia"/>
              </w:rPr>
              <w:t>甦</w:t>
            </w:r>
            <w:r w:rsidRPr="002322A8">
              <w:rPr>
                <w:rFonts w:ascii="細明體" w:eastAsia="細明體" w:hAnsi="細明體"/>
              </w:rPr>
              <w:t xml:space="preserve">  </w:t>
            </w:r>
            <w:r>
              <w:rPr>
                <w:rFonts w:ascii="細明體" w:eastAsia="細明體" w:hAnsi="細明體" w:hint="eastAsia"/>
              </w:rPr>
              <w:t xml:space="preserve"> </w:t>
            </w:r>
            <w:r w:rsidRPr="002322A8">
              <w:rPr>
                <w:rFonts w:ascii="細明體" w:eastAsia="細明體" w:hAnsi="細明體" w:hint="eastAsia"/>
              </w:rPr>
              <w:t>術</w:t>
            </w:r>
          </w:p>
          <w:p w:rsidR="00E71017" w:rsidRDefault="00E71017" w:rsidP="00C72836">
            <w:pPr>
              <w:spacing w:line="400" w:lineRule="exact"/>
              <w:jc w:val="center"/>
              <w:rPr>
                <w:rFonts w:ascii="細明體" w:eastAsia="細明體" w:hAnsi="細明體" w:hint="eastAsia"/>
              </w:rPr>
            </w:pPr>
            <w:r>
              <w:rPr>
                <w:rFonts w:ascii="細明體" w:eastAsia="細明體" w:hAnsi="細明體" w:hint="eastAsia"/>
              </w:rPr>
              <w:t>曁 電 擊 器 之 使 用</w:t>
            </w:r>
          </w:p>
          <w:p w:rsidR="00E71017" w:rsidRPr="002322A8" w:rsidRDefault="00E71017" w:rsidP="00C72836">
            <w:pPr>
              <w:spacing w:line="40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(含 測 驗)</w:t>
            </w:r>
          </w:p>
        </w:tc>
      </w:tr>
      <w:tr w:rsidR="00E71017" w:rsidRPr="002322A8" w:rsidTr="00C72836">
        <w:trPr>
          <w:cantSplit/>
          <w:trHeight w:val="64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13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</w:t>
            </w:r>
            <w:r w:rsidRPr="002322A8">
              <w:rPr>
                <w:rFonts w:ascii="細明體" w:eastAsia="細明體" w:hAnsi="細明體"/>
              </w:rPr>
              <w:t>0</w:t>
            </w:r>
          </w:p>
          <w:p w:rsidR="00E71017" w:rsidRPr="002322A8" w:rsidRDefault="00E71017" w:rsidP="00C72836">
            <w:pPr>
              <w:spacing w:line="280" w:lineRule="exact"/>
              <w:ind w:firstLineChars="100" w:firstLine="240"/>
              <w:jc w:val="center"/>
              <w:rPr>
                <w:rFonts w:ascii="細明體" w:eastAsia="細明體" w:hAnsi="細明體"/>
              </w:rPr>
            </w:pPr>
            <w:r w:rsidRPr="002322A8">
              <w:rPr>
                <w:rFonts w:ascii="細明體" w:eastAsia="細明體" w:hAnsi="細明體" w:hint="eastAsia"/>
              </w:rPr>
              <w:t>│</w:t>
            </w:r>
          </w:p>
          <w:p w:rsidR="00E71017" w:rsidRPr="002322A8" w:rsidRDefault="00E71017" w:rsidP="00C72836">
            <w:pPr>
              <w:spacing w:line="280" w:lineRule="exact"/>
              <w:ind w:firstLineChars="50" w:firstLine="120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1</w:t>
            </w:r>
            <w:r>
              <w:rPr>
                <w:rFonts w:ascii="細明體" w:eastAsia="細明體" w:hAnsi="細明體" w:hint="eastAsia"/>
              </w:rPr>
              <w:t>5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</w:t>
            </w:r>
            <w:r w:rsidRPr="002322A8">
              <w:rPr>
                <w:rFonts w:ascii="細明體" w:eastAsia="細明體" w:hAnsi="細明體"/>
              </w:rPr>
              <w:t>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創傷、</w:t>
            </w:r>
            <w:r w:rsidRPr="002322A8">
              <w:rPr>
                <w:rFonts w:ascii="細明體" w:eastAsia="細明體" w:hAnsi="細明體" w:hint="eastAsia"/>
              </w:rPr>
              <w:t>包紮</w:t>
            </w:r>
            <w:r>
              <w:rPr>
                <w:rFonts w:ascii="細明體" w:eastAsia="細明體" w:hAnsi="細明體" w:hint="eastAsia"/>
              </w:rPr>
              <w:t>、骨折</w:t>
            </w:r>
          </w:p>
        </w:tc>
      </w:tr>
      <w:tr w:rsidR="00E71017" w:rsidRPr="002322A8" w:rsidTr="00C72836">
        <w:trPr>
          <w:cantSplit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1</w:t>
            </w:r>
            <w:r>
              <w:rPr>
                <w:rFonts w:ascii="細明體" w:eastAsia="細明體" w:hAnsi="細明體" w:hint="eastAsia"/>
              </w:rPr>
              <w:t>5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</w:t>
            </w:r>
            <w:r w:rsidRPr="002322A8">
              <w:rPr>
                <w:rFonts w:ascii="細明體" w:eastAsia="細明體" w:hAnsi="細明體"/>
              </w:rPr>
              <w:t>0</w:t>
            </w:r>
          </w:p>
          <w:p w:rsidR="00E71017" w:rsidRPr="002322A8" w:rsidRDefault="00E71017" w:rsidP="00C72836">
            <w:pPr>
              <w:spacing w:line="280" w:lineRule="exact"/>
              <w:ind w:firstLineChars="100" w:firstLine="240"/>
              <w:jc w:val="center"/>
              <w:rPr>
                <w:rFonts w:ascii="細明體" w:eastAsia="細明體" w:hAnsi="細明體"/>
              </w:rPr>
            </w:pPr>
            <w:r w:rsidRPr="002322A8">
              <w:rPr>
                <w:rFonts w:ascii="細明體" w:eastAsia="細明體" w:hAnsi="細明體" w:hint="eastAsia"/>
              </w:rPr>
              <w:t>│</w:t>
            </w:r>
          </w:p>
          <w:p w:rsidR="00E71017" w:rsidRPr="002322A8" w:rsidRDefault="00E71017" w:rsidP="00C72836">
            <w:pPr>
              <w:spacing w:line="280" w:lineRule="exact"/>
              <w:ind w:firstLineChars="50" w:firstLine="120"/>
              <w:jc w:val="center"/>
              <w:rPr>
                <w:rFonts w:ascii="細明體" w:eastAsia="細明體" w:hAnsi="細明體" w:hint="eastAsia"/>
              </w:rPr>
            </w:pPr>
            <w:r>
              <w:rPr>
                <w:rFonts w:ascii="細明體" w:eastAsia="細明體" w:hAnsi="細明體"/>
              </w:rPr>
              <w:t>1</w:t>
            </w:r>
            <w:r>
              <w:rPr>
                <w:rFonts w:ascii="細明體" w:eastAsia="細明體" w:hAnsi="細明體" w:hint="eastAsia"/>
              </w:rPr>
              <w:t>6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</w:t>
            </w:r>
            <w:r w:rsidRPr="002322A8">
              <w:rPr>
                <w:rFonts w:ascii="細明體" w:eastAsia="細明體" w:hAnsi="細明體"/>
              </w:rPr>
              <w:t>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ind w:firstLineChars="200" w:firstLine="480"/>
              <w:rPr>
                <w:rFonts w:ascii="細明體" w:eastAsia="細明體" w:hAnsi="細明體" w:hint="eastAsia"/>
              </w:rPr>
            </w:pPr>
            <w:r>
              <w:rPr>
                <w:rFonts w:ascii="細明體" w:eastAsia="細明體" w:hAnsi="細明體" w:hint="eastAsia"/>
              </w:rPr>
              <w:t xml:space="preserve">              傷 患 運 送</w:t>
            </w:r>
          </w:p>
        </w:tc>
      </w:tr>
      <w:tr w:rsidR="00E71017" w:rsidRPr="002322A8" w:rsidTr="00C72836">
        <w:trPr>
          <w:cantSplit/>
          <w:trHeight w:val="1249"/>
        </w:trPr>
        <w:tc>
          <w:tcPr>
            <w:tcW w:w="30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1</w:t>
            </w:r>
            <w:r>
              <w:rPr>
                <w:rFonts w:ascii="細明體" w:eastAsia="細明體" w:hAnsi="細明體" w:hint="eastAsia"/>
              </w:rPr>
              <w:t>6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</w:t>
            </w:r>
            <w:r w:rsidRPr="002322A8">
              <w:rPr>
                <w:rFonts w:ascii="細明體" w:eastAsia="細明體" w:hAnsi="細明體"/>
              </w:rPr>
              <w:t>0</w:t>
            </w:r>
          </w:p>
          <w:p w:rsidR="00E71017" w:rsidRPr="002322A8" w:rsidRDefault="00E71017" w:rsidP="00C72836">
            <w:pPr>
              <w:spacing w:line="280" w:lineRule="exact"/>
              <w:ind w:firstLineChars="100" w:firstLine="240"/>
              <w:jc w:val="center"/>
              <w:rPr>
                <w:rFonts w:ascii="細明體" w:eastAsia="細明體" w:hAnsi="細明體"/>
              </w:rPr>
            </w:pPr>
            <w:r w:rsidRPr="002322A8">
              <w:rPr>
                <w:rFonts w:ascii="細明體" w:eastAsia="細明體" w:hAnsi="細明體" w:hint="eastAsia"/>
              </w:rPr>
              <w:t>│</w:t>
            </w:r>
          </w:p>
          <w:p w:rsidR="00E71017" w:rsidRPr="002322A8" w:rsidRDefault="00E71017" w:rsidP="00C72836">
            <w:pPr>
              <w:spacing w:line="280" w:lineRule="exact"/>
              <w:ind w:firstLineChars="50" w:firstLine="120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1</w:t>
            </w:r>
            <w:r>
              <w:rPr>
                <w:rFonts w:ascii="細明體" w:eastAsia="細明體" w:hAnsi="細明體" w:hint="eastAsia"/>
              </w:rPr>
              <w:t>7</w:t>
            </w:r>
            <w:r>
              <w:rPr>
                <w:rFonts w:ascii="細明體" w:eastAsia="細明體" w:hAnsi="細明體"/>
              </w:rPr>
              <w:t>:</w:t>
            </w:r>
            <w:r>
              <w:rPr>
                <w:rFonts w:ascii="細明體" w:eastAsia="細明體" w:hAnsi="細明體" w:hint="eastAsia"/>
              </w:rPr>
              <w:t>3</w:t>
            </w:r>
            <w:r w:rsidRPr="002322A8">
              <w:rPr>
                <w:rFonts w:ascii="細明體" w:eastAsia="細明體" w:hAnsi="細明體"/>
              </w:rPr>
              <w:t>0</w:t>
            </w:r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017" w:rsidRDefault="00E71017" w:rsidP="00C72836">
            <w:pPr>
              <w:spacing w:line="280" w:lineRule="exact"/>
              <w:jc w:val="center"/>
              <w:rPr>
                <w:rFonts w:ascii="細明體" w:eastAsia="細明體" w:hAnsi="細明體" w:hint="eastAsia"/>
              </w:rPr>
            </w:pPr>
            <w:r>
              <w:rPr>
                <w:rFonts w:ascii="細明體" w:eastAsia="細明體" w:hAnsi="細明體" w:hint="eastAsia"/>
              </w:rPr>
              <w:t>複 習 與 測 驗</w:t>
            </w:r>
          </w:p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</w:p>
        </w:tc>
      </w:tr>
      <w:tr w:rsidR="00E71017" w:rsidRPr="002322A8" w:rsidTr="00C72836">
        <w:trPr>
          <w:cantSplit/>
          <w:trHeight w:val="354"/>
        </w:trPr>
        <w:tc>
          <w:tcPr>
            <w:tcW w:w="30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017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57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017" w:rsidRDefault="00E71017" w:rsidP="00C72836">
            <w:pPr>
              <w:spacing w:line="280" w:lineRule="exact"/>
              <w:jc w:val="center"/>
              <w:rPr>
                <w:rFonts w:ascii="細明體" w:eastAsia="細明體" w:hAnsi="細明體" w:hint="eastAsia"/>
              </w:rPr>
            </w:pPr>
          </w:p>
        </w:tc>
      </w:tr>
      <w:tr w:rsidR="00E71017" w:rsidRPr="002322A8" w:rsidTr="00C72836">
        <w:trPr>
          <w:cantSplit/>
          <w:trHeight w:val="280"/>
        </w:trPr>
        <w:tc>
          <w:tcPr>
            <w:tcW w:w="30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017" w:rsidRPr="002322A8" w:rsidRDefault="00E71017" w:rsidP="00C72836">
            <w:pPr>
              <w:spacing w:line="280" w:lineRule="exact"/>
              <w:ind w:firstLineChars="100" w:firstLine="240"/>
              <w:jc w:val="center"/>
              <w:rPr>
                <w:rFonts w:ascii="細明體" w:eastAsia="細明體" w:hAnsi="細明體"/>
              </w:rPr>
            </w:pPr>
          </w:p>
        </w:tc>
      </w:tr>
    </w:tbl>
    <w:p w:rsidR="00E71017" w:rsidRDefault="00E71017" w:rsidP="00E71017">
      <w:pPr>
        <w:spacing w:line="300" w:lineRule="exact"/>
        <w:ind w:left="800" w:hangingChars="400" w:hanging="800"/>
        <w:rPr>
          <w:rFonts w:hint="eastAsia"/>
          <w:sz w:val="20"/>
          <w:szCs w:val="20"/>
        </w:rPr>
      </w:pPr>
      <w:r w:rsidRPr="00866B3D">
        <w:rPr>
          <w:rFonts w:hint="eastAsia"/>
          <w:sz w:val="20"/>
          <w:szCs w:val="20"/>
        </w:rPr>
        <w:t>備註：</w:t>
      </w:r>
      <w:r w:rsidRPr="00866B3D">
        <w:rPr>
          <w:sz w:val="20"/>
          <w:szCs w:val="20"/>
        </w:rPr>
        <w:t>1.</w:t>
      </w:r>
      <w:r>
        <w:rPr>
          <w:rFonts w:hint="eastAsia"/>
          <w:sz w:val="20"/>
          <w:szCs w:val="20"/>
        </w:rPr>
        <w:t>請全程參加，始得參與考試取證</w:t>
      </w:r>
      <w:r w:rsidRPr="00866B3D">
        <w:rPr>
          <w:sz w:val="20"/>
          <w:szCs w:val="20"/>
        </w:rPr>
        <w:t xml:space="preserve">  </w:t>
      </w:r>
    </w:p>
    <w:p w:rsidR="00E71017" w:rsidRDefault="00E71017" w:rsidP="00E71017">
      <w:pPr>
        <w:spacing w:line="300" w:lineRule="exact"/>
        <w:ind w:left="800" w:hangingChars="400" w:hanging="800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 xml:space="preserve">      2.</w:t>
      </w:r>
      <w:r>
        <w:rPr>
          <w:rFonts w:hint="eastAsia"/>
          <w:sz w:val="20"/>
          <w:szCs w:val="20"/>
        </w:rPr>
        <w:t>請繳交</w:t>
      </w:r>
      <w:r>
        <w:rPr>
          <w:rFonts w:hint="eastAsia"/>
          <w:sz w:val="20"/>
          <w:szCs w:val="20"/>
        </w:rPr>
        <w:t>1</w:t>
      </w:r>
      <w:r>
        <w:rPr>
          <w:rFonts w:hint="eastAsia"/>
          <w:sz w:val="20"/>
          <w:szCs w:val="20"/>
        </w:rPr>
        <w:t>吋</w:t>
      </w:r>
      <w:r>
        <w:rPr>
          <w:sz w:val="20"/>
          <w:szCs w:val="20"/>
        </w:rPr>
        <w:t>或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吋照片</w:t>
      </w:r>
      <w:r>
        <w:rPr>
          <w:rFonts w:hint="eastAsia"/>
          <w:sz w:val="20"/>
          <w:szCs w:val="20"/>
        </w:rPr>
        <w:t>2</w:t>
      </w:r>
      <w:r>
        <w:rPr>
          <w:rFonts w:hint="eastAsia"/>
          <w:sz w:val="20"/>
          <w:szCs w:val="20"/>
        </w:rPr>
        <w:t>張</w:t>
      </w:r>
    </w:p>
    <w:p w:rsidR="00E71017" w:rsidRDefault="00E71017" w:rsidP="00E71017">
      <w:pPr>
        <w:spacing w:line="300" w:lineRule="exact"/>
        <w:ind w:left="800" w:hangingChars="400" w:hanging="800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 xml:space="preserve">      3.</w:t>
      </w:r>
      <w:r>
        <w:rPr>
          <w:rFonts w:hint="eastAsia"/>
          <w:sz w:val="20"/>
          <w:szCs w:val="20"/>
        </w:rPr>
        <w:t>上課單位請準備電腦、投影機、麥克風</w:t>
      </w:r>
    </w:p>
    <w:p w:rsidR="00E71017" w:rsidRPr="007D0797" w:rsidRDefault="00E71017" w:rsidP="00E71017">
      <w:pPr>
        <w:spacing w:line="300" w:lineRule="exact"/>
        <w:ind w:left="800" w:hangingChars="400" w:hanging="800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 xml:space="preserve">      4.</w:t>
      </w:r>
      <w:r>
        <w:rPr>
          <w:rFonts w:hint="eastAsia"/>
          <w:sz w:val="20"/>
          <w:szCs w:val="20"/>
        </w:rPr>
        <w:t>訓練費用每人</w:t>
      </w:r>
      <w:r>
        <w:rPr>
          <w:rFonts w:hint="eastAsia"/>
          <w:sz w:val="20"/>
          <w:szCs w:val="20"/>
        </w:rPr>
        <w:t>400</w:t>
      </w:r>
      <w:r>
        <w:rPr>
          <w:rFonts w:hint="eastAsia"/>
          <w:sz w:val="20"/>
          <w:szCs w:val="20"/>
        </w:rPr>
        <w:t>元</w:t>
      </w:r>
    </w:p>
    <w:p w:rsidR="00E71017" w:rsidRDefault="00E71017" w:rsidP="00E71017">
      <w:pPr>
        <w:rPr>
          <w:rFonts w:hint="eastAsia"/>
          <w:b/>
          <w:bCs/>
          <w:sz w:val="32"/>
        </w:rPr>
      </w:pPr>
    </w:p>
    <w:p w:rsidR="00E71017" w:rsidRPr="00ED2074" w:rsidRDefault="00E71017" w:rsidP="00E71017">
      <w:pPr>
        <w:ind w:left="-514" w:rightChars="-378" w:right="-907"/>
        <w:jc w:val="both"/>
        <w:rPr>
          <w:rFonts w:ascii="Times New Roman" w:eastAsia="標楷體" w:hAnsi="Times New Roman" w:hint="eastAsia"/>
        </w:rPr>
      </w:pPr>
    </w:p>
    <w:p w:rsidR="00D6153F" w:rsidRDefault="00D6153F">
      <w:bookmarkStart w:id="0" w:name="_GoBack"/>
      <w:bookmarkEnd w:id="0"/>
    </w:p>
    <w:sectPr w:rsidR="00D6153F" w:rsidSect="00CF470E">
      <w:pgSz w:w="11906" w:h="16838"/>
      <w:pgMar w:top="1440" w:right="1558" w:bottom="567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017"/>
    <w:rsid w:val="00D6153F"/>
    <w:rsid w:val="00E7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E87B66-1991-4525-B0A1-7CF77CAE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01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2022-02-14T07:59:00Z</dcterms:created>
  <dcterms:modified xsi:type="dcterms:W3CDTF">2022-02-14T08:00:00Z</dcterms:modified>
</cp:coreProperties>
</file>