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620" w:rsidRPr="00094B82" w:rsidRDefault="001E26E2" w:rsidP="00EF7620">
      <w:pPr>
        <w:jc w:val="center"/>
        <w:rPr>
          <w:rFonts w:eastAsia="標楷體"/>
          <w:b/>
          <w:bCs/>
          <w:sz w:val="28"/>
          <w:szCs w:val="32"/>
        </w:rPr>
      </w:pPr>
      <w:r w:rsidRPr="00094B82">
        <w:rPr>
          <w:rFonts w:eastAsia="標楷體" w:hint="eastAsia"/>
          <w:b/>
          <w:bCs/>
          <w:sz w:val="28"/>
          <w:szCs w:val="32"/>
        </w:rPr>
        <w:t>10</w:t>
      </w:r>
      <w:r w:rsidR="009C7DFF" w:rsidRPr="00094B82">
        <w:rPr>
          <w:rFonts w:eastAsia="標楷體" w:hint="eastAsia"/>
          <w:b/>
          <w:bCs/>
          <w:sz w:val="28"/>
          <w:szCs w:val="32"/>
        </w:rPr>
        <w:t>6</w:t>
      </w:r>
      <w:r w:rsidR="00EF7620" w:rsidRPr="00094B82">
        <w:rPr>
          <w:rFonts w:eastAsia="標楷體" w:hint="eastAsia"/>
          <w:b/>
          <w:bCs/>
          <w:sz w:val="28"/>
          <w:szCs w:val="32"/>
        </w:rPr>
        <w:t>學</w:t>
      </w:r>
      <w:bookmarkStart w:id="0" w:name="_GoBack"/>
      <w:bookmarkEnd w:id="0"/>
      <w:r w:rsidR="00EF7620" w:rsidRPr="00094B82">
        <w:rPr>
          <w:rFonts w:eastAsia="標楷體" w:hint="eastAsia"/>
          <w:b/>
          <w:bCs/>
          <w:sz w:val="28"/>
          <w:szCs w:val="32"/>
        </w:rPr>
        <w:t>年度服務學習課程執行狀況一覽表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709"/>
        <w:gridCol w:w="2268"/>
        <w:gridCol w:w="850"/>
        <w:gridCol w:w="567"/>
        <w:gridCol w:w="2795"/>
      </w:tblGrid>
      <w:tr w:rsidR="002054F8" w:rsidRPr="002054F8" w:rsidTr="002054F8">
        <w:trPr>
          <w:trHeight w:val="70"/>
          <w:tblHeader/>
        </w:trPr>
        <w:tc>
          <w:tcPr>
            <w:tcW w:w="704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學院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開課單位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開課學期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課程名稱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開課</w:t>
            </w:r>
          </w:p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方式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學分數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服務地點</w:t>
            </w:r>
          </w:p>
        </w:tc>
      </w:tr>
      <w:tr w:rsidR="002054F8" w:rsidRPr="002054F8" w:rsidTr="002054F8">
        <w:trPr>
          <w:trHeight w:val="698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工程學院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機械工程系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機械工程概論與專業倫理</w:t>
            </w:r>
            <w:r w:rsidRPr="002054F8">
              <w:rPr>
                <w:rFonts w:eastAsia="標楷體" w:hint="eastAsia"/>
                <w:color w:val="000000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財團法人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雲林縣大慈社會福利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基金會附設一心育幼院</w:t>
            </w:r>
          </w:p>
        </w:tc>
      </w:tr>
      <w:tr w:rsidR="002054F8" w:rsidRPr="002054F8" w:rsidTr="002054F8">
        <w:trPr>
          <w:trHeight w:val="361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機械工程概論與專業倫理</w:t>
            </w:r>
            <w:r w:rsidRPr="002054F8">
              <w:rPr>
                <w:rFonts w:eastAsia="標楷體" w:hint="eastAsia"/>
                <w:color w:val="000000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</w:tr>
      <w:tr w:rsidR="002054F8" w:rsidRPr="002054F8" w:rsidTr="002054F8">
        <w:trPr>
          <w:trHeight w:val="698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電機工程系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生命教育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溝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灞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國小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鎮南國小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雲林國中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創世基金會</w:t>
            </w:r>
          </w:p>
        </w:tc>
      </w:tr>
      <w:tr w:rsidR="002054F8" w:rsidRPr="002054F8" w:rsidTr="002054F8">
        <w:trPr>
          <w:trHeight w:val="698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電子工程系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智慧聯網互動產品設計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嘉義縣大林國民中學</w:t>
            </w:r>
            <w:r w:rsidRPr="002054F8">
              <w:rPr>
                <w:rFonts w:eastAsia="標楷體" w:hint="eastAsia"/>
                <w:color w:val="000000"/>
              </w:rPr>
              <w:t>'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  <w:kern w:val="0"/>
              </w:rPr>
            </w:pPr>
            <w:r w:rsidRPr="002054F8">
              <w:rPr>
                <w:rFonts w:eastAsia="標楷體" w:hint="eastAsia"/>
                <w:color w:val="000000"/>
              </w:rPr>
              <w:t>營建工程系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  <w:kern w:val="0"/>
              </w:rPr>
            </w:pPr>
            <w:r w:rsidRPr="002054F8">
              <w:rPr>
                <w:rFonts w:eastAsia="標楷體" w:hint="eastAsia"/>
                <w:color w:val="000000"/>
              </w:rPr>
              <w:t>建築環境與設備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學生宿舍</w:t>
            </w:r>
            <w:r w:rsidRPr="002054F8">
              <w:rPr>
                <w:rFonts w:eastAsia="標楷體" w:hint="eastAsia"/>
                <w:color w:val="000000"/>
              </w:rPr>
              <w:t>EF</w:t>
            </w:r>
            <w:r w:rsidRPr="002054F8">
              <w:rPr>
                <w:rFonts w:eastAsia="標楷體" w:hint="eastAsia"/>
                <w:color w:val="000000"/>
              </w:rPr>
              <w:t>區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營建材料試驗所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人科</w:t>
            </w:r>
            <w:r w:rsidRPr="002054F8">
              <w:rPr>
                <w:rFonts w:eastAsia="標楷體" w:hint="eastAsia"/>
                <w:color w:val="000000"/>
              </w:rPr>
              <w:t>2</w:t>
            </w:r>
            <w:r w:rsidRPr="002054F8">
              <w:rPr>
                <w:rFonts w:eastAsia="標楷體" w:hint="eastAsia"/>
                <w:color w:val="000000"/>
              </w:rPr>
              <w:t>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工程</w:t>
            </w:r>
            <w:r w:rsidRPr="002054F8">
              <w:rPr>
                <w:rFonts w:eastAsia="標楷體" w:hint="eastAsia"/>
                <w:color w:val="000000"/>
              </w:rPr>
              <w:t>5</w:t>
            </w:r>
            <w:r w:rsidRPr="002054F8">
              <w:rPr>
                <w:rFonts w:eastAsia="標楷體" w:hint="eastAsia"/>
                <w:color w:val="000000"/>
              </w:rPr>
              <w:t>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學生宿舍</w:t>
            </w:r>
            <w:r w:rsidRPr="002054F8">
              <w:rPr>
                <w:rFonts w:eastAsia="標楷體" w:hint="eastAsia"/>
                <w:color w:val="000000"/>
              </w:rPr>
              <w:t>D</w:t>
            </w:r>
            <w:r w:rsidRPr="002054F8">
              <w:rPr>
                <w:rFonts w:eastAsia="標楷體" w:hint="eastAsia"/>
                <w:color w:val="000000"/>
              </w:rPr>
              <w:t>區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  <w:kern w:val="0"/>
              </w:rPr>
            </w:pPr>
            <w:r w:rsidRPr="002054F8">
              <w:rPr>
                <w:rFonts w:eastAsia="標楷體" w:hint="eastAsia"/>
                <w:color w:val="000000"/>
              </w:rPr>
              <w:t>集合住宅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r w:rsidRPr="002054F8">
              <w:rPr>
                <w:rFonts w:eastAsia="標楷體" w:hint="eastAsia"/>
                <w:color w:val="000000"/>
              </w:rPr>
              <w:t>雲林路</w:t>
            </w:r>
            <w:r w:rsidRPr="002054F8">
              <w:rPr>
                <w:rFonts w:eastAsia="標楷體" w:hint="eastAsia"/>
                <w:color w:val="000000"/>
              </w:rPr>
              <w:t>1</w:t>
            </w:r>
            <w:r w:rsidRPr="002054F8">
              <w:rPr>
                <w:rFonts w:eastAsia="標楷體" w:hint="eastAsia"/>
                <w:color w:val="000000"/>
              </w:rPr>
              <w:t>段</w:t>
            </w:r>
            <w:r w:rsidRPr="002054F8">
              <w:rPr>
                <w:rFonts w:eastAsia="標楷體" w:hint="eastAsia"/>
                <w:color w:val="000000"/>
              </w:rPr>
              <w:t>60</w:t>
            </w:r>
            <w:r w:rsidRPr="002054F8">
              <w:rPr>
                <w:rFonts w:eastAsia="標楷體" w:hint="eastAsia"/>
                <w:color w:val="000000"/>
              </w:rPr>
              <w:t>號</w:t>
            </w:r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工程景觀設計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南投內湖國小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建國新村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proofErr w:type="gramStart"/>
            <w:r w:rsidRPr="002054F8">
              <w:rPr>
                <w:rFonts w:eastAsia="標楷體" w:hint="eastAsia"/>
                <w:color w:val="000000"/>
              </w:rPr>
              <w:t>樟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湖國小</w:t>
            </w:r>
          </w:p>
        </w:tc>
      </w:tr>
      <w:tr w:rsidR="002054F8" w:rsidRPr="002054F8" w:rsidTr="002054F8">
        <w:trPr>
          <w:trHeight w:val="309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綠建築生態工法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台中國家歌劇院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成大綠色魔法學校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華山觀止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虫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二行館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雲林縣勞工育樂中心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人文觀光夜市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本校圖書館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工程五館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設計三館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宿舍</w:t>
            </w:r>
            <w:r w:rsidRPr="002054F8">
              <w:rPr>
                <w:rFonts w:eastAsia="標楷體" w:hint="eastAsia"/>
                <w:color w:val="000000"/>
              </w:rPr>
              <w:t>A</w:t>
            </w:r>
            <w:r w:rsidRPr="002054F8">
              <w:rPr>
                <w:rFonts w:eastAsia="標楷體" w:hint="eastAsia"/>
                <w:color w:val="000000"/>
              </w:rPr>
              <w:t>棟</w:t>
            </w:r>
          </w:p>
          <w:p w:rsidR="002054F8" w:rsidRPr="002054F8" w:rsidRDefault="002054F8" w:rsidP="002054F8">
            <w:pPr>
              <w:widowControl/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產學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研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大樓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化學工程與材料工程系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計算機概論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雲林縣斗六市雲林國小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計算機概論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雲林縣林內鄉林中國小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反應工程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雲林縣林內鄉林中國小</w:t>
            </w:r>
          </w:p>
        </w:tc>
      </w:tr>
      <w:tr w:rsidR="002054F8" w:rsidRPr="002054F8" w:rsidTr="002054F8">
        <w:trPr>
          <w:trHeight w:val="389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環境與安全衛生</w:t>
            </w:r>
            <w:r w:rsidRPr="002054F8">
              <w:rPr>
                <w:rFonts w:eastAsia="標楷體" w:hint="eastAsia"/>
                <w:color w:val="000000"/>
              </w:rPr>
              <w:lastRenderedPageBreak/>
              <w:t>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lastRenderedPageBreak/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公共衛生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斗六人文夜市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cs="新細明體" w:hint="eastAsia"/>
                <w:color w:val="000000"/>
              </w:rPr>
              <w:t>資訊工程系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語音辨識導論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嘉義縣私立同濟高級中學</w:t>
            </w:r>
          </w:p>
        </w:tc>
      </w:tr>
      <w:tr w:rsidR="002054F8" w:rsidRPr="002054F8" w:rsidTr="002054F8">
        <w:tc>
          <w:tcPr>
            <w:tcW w:w="704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管理學院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工業工程與管理系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管理學</w:t>
            </w:r>
            <w:r w:rsidRPr="002054F8">
              <w:rPr>
                <w:rFonts w:eastAsia="標楷體" w:hint="eastAsia"/>
                <w:color w:val="000000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</w:rPr>
              <w:t>雲林縣莿桐鄉</w:t>
            </w:r>
            <w:r w:rsidRPr="002054F8">
              <w:rPr>
                <w:rFonts w:eastAsia="標楷體" w:hint="eastAsia"/>
                <w:color w:val="000000"/>
              </w:rPr>
              <w:t>六合國小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管理學</w:t>
            </w:r>
            <w:r w:rsidRPr="002054F8">
              <w:rPr>
                <w:rFonts w:eastAsia="標楷體" w:hint="eastAsia"/>
                <w:color w:val="000000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</w:tr>
      <w:tr w:rsidR="002054F8" w:rsidRPr="002054F8" w:rsidTr="002054F8">
        <w:trPr>
          <w:trHeight w:val="10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企業管理系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推廣策略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/>
              </w:rPr>
              <w:t>I'M waffle</w:t>
            </w:r>
            <w:r w:rsidRPr="002054F8">
              <w:rPr>
                <w:rFonts w:eastAsia="標楷體" w:hint="eastAsia"/>
              </w:rPr>
              <w:t>現烤手工</w:t>
            </w:r>
            <w:proofErr w:type="gramStart"/>
            <w:r w:rsidRPr="002054F8">
              <w:rPr>
                <w:rFonts w:eastAsia="標楷體" w:hint="eastAsia"/>
              </w:rPr>
              <w:t>鬆</w:t>
            </w:r>
            <w:proofErr w:type="gramEnd"/>
            <w:r w:rsidRPr="002054F8">
              <w:rPr>
                <w:rFonts w:eastAsia="標楷體" w:hint="eastAsia"/>
              </w:rPr>
              <w:t>餅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proofErr w:type="gramStart"/>
            <w:r w:rsidRPr="002054F8">
              <w:rPr>
                <w:rFonts w:eastAsia="標楷體" w:hint="eastAsia"/>
              </w:rPr>
              <w:t>飯神平價</w:t>
            </w:r>
            <w:proofErr w:type="gramEnd"/>
            <w:r w:rsidRPr="002054F8">
              <w:rPr>
                <w:rFonts w:eastAsia="標楷體" w:hint="eastAsia"/>
              </w:rPr>
              <w:t>啤酒海鮮屋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盈</w:t>
            </w:r>
            <w:proofErr w:type="gramStart"/>
            <w:r w:rsidRPr="002054F8">
              <w:rPr>
                <w:rFonts w:eastAsia="標楷體" w:hint="eastAsia"/>
              </w:rPr>
              <w:t>盈</w:t>
            </w:r>
            <w:proofErr w:type="gramEnd"/>
            <w:r w:rsidRPr="002054F8">
              <w:rPr>
                <w:rFonts w:eastAsia="標楷體" w:hint="eastAsia"/>
              </w:rPr>
              <w:t>農圃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/>
              </w:rPr>
              <w:t>Atomic kitchen</w:t>
            </w:r>
            <w:r w:rsidRPr="002054F8">
              <w:rPr>
                <w:rFonts w:eastAsia="標楷體" w:hint="eastAsia"/>
              </w:rPr>
              <w:t>同廚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光字號涼麵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proofErr w:type="gramStart"/>
            <w:r w:rsidRPr="002054F8">
              <w:rPr>
                <w:rFonts w:eastAsia="標楷體" w:hint="eastAsia"/>
              </w:rPr>
              <w:t>驛粟館</w:t>
            </w:r>
            <w:proofErr w:type="gramEnd"/>
          </w:p>
        </w:tc>
      </w:tr>
      <w:tr w:rsidR="002054F8" w:rsidRPr="002054F8" w:rsidTr="002054F8">
        <w:trPr>
          <w:trHeight w:val="683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行銷管理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/>
              </w:rPr>
              <w:t>HB&amp;P</w:t>
            </w:r>
            <w:r w:rsidRPr="002054F8">
              <w:rPr>
                <w:rFonts w:eastAsia="標楷體" w:hint="eastAsia"/>
              </w:rPr>
              <w:t>美式餐廳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花之鄉花苑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日興手工棉被行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消費者行為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微型企業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稅務法規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財政部中區國稅局雲林分局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策略行銷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微型企業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cs="新細明體" w:hint="eastAsia"/>
                <w:color w:val="000000"/>
              </w:rPr>
              <w:t>資訊管理系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生命教育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雲林縣古坑鄉古坑國小</w:t>
            </w:r>
            <w:proofErr w:type="gramStart"/>
            <w:r w:rsidRPr="002054F8">
              <w:rPr>
                <w:rFonts w:eastAsia="標楷體" w:hint="eastAsia"/>
              </w:rPr>
              <w:t>小</w:t>
            </w:r>
            <w:proofErr w:type="gramEnd"/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管理學院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經濟學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一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嘉義縣鰲鼓溼地森林園區</w:t>
            </w:r>
          </w:p>
        </w:tc>
      </w:tr>
      <w:tr w:rsidR="002054F8" w:rsidRPr="002054F8" w:rsidTr="002054F8">
        <w:trPr>
          <w:trHeight w:val="663"/>
        </w:trPr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經濟學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一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)C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台中縣清水鎮牛罵頭文化協進會</w:t>
            </w:r>
          </w:p>
        </w:tc>
      </w:tr>
      <w:tr w:rsidR="002054F8" w:rsidRPr="002054F8" w:rsidTr="002054F8">
        <w:tc>
          <w:tcPr>
            <w:tcW w:w="704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設計學院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工業設計系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專題設計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一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台南市白河鎮廣安里蓮農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專題設計二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</w:rPr>
            </w:pPr>
            <w:r w:rsidRPr="002054F8">
              <w:rPr>
                <w:rFonts w:eastAsia="標楷體" w:hint="eastAsia"/>
              </w:rPr>
              <w:t>台南市白河鎮廣安里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建築與室內設計系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建築設計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r w:rsidRPr="002054F8">
              <w:rPr>
                <w:rFonts w:eastAsia="標楷體" w:hint="eastAsia"/>
                <w:color w:val="000000"/>
              </w:rPr>
              <w:t>五</w:t>
            </w:r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西螺福和</w:t>
            </w:r>
            <w:proofErr w:type="gramStart"/>
            <w:r w:rsidRPr="002054F8">
              <w:rPr>
                <w:rFonts w:eastAsia="標楷體" w:hint="eastAsia"/>
              </w:rPr>
              <w:t>禪悅</w:t>
            </w:r>
            <w:proofErr w:type="gramEnd"/>
            <w:r w:rsidRPr="002054F8">
              <w:rPr>
                <w:rFonts w:eastAsia="標楷體" w:hint="eastAsia"/>
              </w:rPr>
              <w:t>蔬食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建築設計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r w:rsidRPr="002054F8">
              <w:rPr>
                <w:rFonts w:eastAsia="標楷體" w:hint="eastAsia"/>
                <w:color w:val="000000"/>
              </w:rPr>
              <w:t>九</w:t>
            </w:r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</w:rPr>
            </w:pPr>
            <w:r w:rsidRPr="002054F8">
              <w:rPr>
                <w:rFonts w:eastAsia="標楷體" w:hint="eastAsia"/>
              </w:rPr>
              <w:t>古坑慈心農場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都市發展與規劃實務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</w:rPr>
            </w:pPr>
            <w:r w:rsidRPr="002054F8">
              <w:rPr>
                <w:rFonts w:eastAsia="標楷體" w:hint="eastAsia"/>
              </w:rPr>
              <w:t>六市龍潭路後段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建築設計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r w:rsidRPr="002054F8">
              <w:rPr>
                <w:rFonts w:eastAsia="標楷體" w:hint="eastAsia"/>
                <w:color w:val="000000"/>
              </w:rPr>
              <w:t>十</w:t>
            </w:r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慈心農場園區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視覺傳達設計系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素描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台大醫院雲林分院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攝影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一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鹿港文教基金會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影像創作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雲林縣崙背詔安客家文化館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音像媒體創作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崙背詔安客家文化館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數位媒體設計系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基本設計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鹿北社區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教育科技與數位學習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雲林縣古坑鄉古坑國小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數位學習專論與分析</w:t>
            </w:r>
            <w:r w:rsidRPr="002054F8">
              <w:rPr>
                <w:rFonts w:eastAsia="標楷體" w:hint="eastAsia"/>
                <w:color w:val="000000"/>
              </w:rPr>
              <w:lastRenderedPageBreak/>
              <w:t>工具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lastRenderedPageBreak/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雲林縣斗六市鎮南國小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動畫表演設計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proofErr w:type="gramStart"/>
            <w:r w:rsidRPr="002054F8">
              <w:rPr>
                <w:rFonts w:eastAsia="標楷體" w:hint="eastAsia"/>
                <w:color w:val="000000"/>
              </w:rPr>
              <w:t>長泰老學堂</w:t>
            </w:r>
            <w:proofErr w:type="gramEnd"/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影像加值設計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</w:rPr>
            </w:pPr>
            <w:r w:rsidRPr="002054F8">
              <w:rPr>
                <w:rFonts w:eastAsia="標楷體" w:hint="eastAsia"/>
              </w:rPr>
              <w:t>雲林縣榮譽國民之家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數位人類學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proofErr w:type="gramStart"/>
            <w:r w:rsidRPr="002054F8">
              <w:rPr>
                <w:rFonts w:eastAsia="標楷體" w:hint="eastAsia"/>
                <w:color w:val="000000"/>
              </w:rPr>
              <w:t>長泰老學堂</w:t>
            </w:r>
            <w:proofErr w:type="gramEnd"/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cs="新細明體" w:hint="eastAsia"/>
                <w:color w:val="000000"/>
              </w:rPr>
              <w:t>創意生活設計系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質性研究設計專論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西拉雅吉貝耍部落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設計概論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蕭壟文化園區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視覺文化專論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proofErr w:type="gramStart"/>
            <w:r w:rsidRPr="002054F8">
              <w:rPr>
                <w:rFonts w:eastAsia="標楷體" w:hint="eastAsia"/>
                <w:color w:val="000000"/>
              </w:rPr>
              <w:t>吉貝耍部落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學堂</w:t>
            </w:r>
          </w:p>
        </w:tc>
      </w:tr>
      <w:tr w:rsidR="002054F8" w:rsidRPr="002054F8" w:rsidTr="002054F8">
        <w:trPr>
          <w:trHeight w:val="70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2054F8">
              <w:rPr>
                <w:rFonts w:eastAsia="標楷體" w:cs="新細明體" w:hint="eastAsia"/>
                <w:kern w:val="0"/>
              </w:rPr>
              <w:t>人文與科學學院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cs="新細明體" w:hint="eastAsia"/>
                <w:color w:val="000000"/>
              </w:rPr>
              <w:t>應用外語系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英語語言學概論（一）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雲林縣古坑鄉東和國小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閱讀與思考訓練</w:t>
            </w:r>
            <w:r w:rsidRPr="002054F8">
              <w:rPr>
                <w:rFonts w:eastAsia="標楷體" w:hint="eastAsia"/>
                <w:color w:val="000000"/>
              </w:rPr>
              <w:t>(</w:t>
            </w:r>
            <w:r w:rsidRPr="002054F8">
              <w:rPr>
                <w:rFonts w:eastAsia="標楷體" w:hint="eastAsia"/>
                <w:color w:val="000000"/>
              </w:rPr>
              <w:t>二</w:t>
            </w:r>
            <w:r w:rsidRPr="002054F8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雲林縣莿桐鄉六合國小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觀光行銷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雲林縣林內鄉成功國小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文化資產保護系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傳統藝術田野調查與保存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虎尾持法媽祖宮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通識中心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醫療與保健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雲林縣斗六市鎮南國小</w:t>
            </w:r>
          </w:p>
        </w:tc>
      </w:tr>
      <w:tr w:rsidR="002054F8" w:rsidRPr="002054F8" w:rsidTr="002054F8">
        <w:tc>
          <w:tcPr>
            <w:tcW w:w="704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1062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社會志願服務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jc w:val="center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古坑慈心農場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雲林縣斗六區長期照顧管理中心</w:t>
            </w:r>
          </w:p>
          <w:p w:rsidR="002054F8" w:rsidRPr="002054F8" w:rsidRDefault="002054F8" w:rsidP="002054F8">
            <w:pPr>
              <w:spacing w:line="360" w:lineRule="exact"/>
              <w:rPr>
                <w:rFonts w:eastAsia="標楷體" w:cs="新細明體"/>
                <w:color w:val="000000"/>
              </w:rPr>
            </w:pPr>
            <w:r w:rsidRPr="002054F8">
              <w:rPr>
                <w:rFonts w:eastAsia="標楷體" w:hint="eastAsia"/>
                <w:color w:val="000000"/>
              </w:rPr>
              <w:t>雲林縣斗六區早期療育</w:t>
            </w:r>
            <w:proofErr w:type="gramStart"/>
            <w:r w:rsidRPr="002054F8">
              <w:rPr>
                <w:rFonts w:eastAsia="標楷體" w:hint="eastAsia"/>
                <w:color w:val="000000"/>
              </w:rPr>
              <w:t>日間托</w:t>
            </w:r>
            <w:proofErr w:type="gramEnd"/>
            <w:r w:rsidRPr="002054F8">
              <w:rPr>
                <w:rFonts w:eastAsia="標楷體" w:hint="eastAsia"/>
                <w:color w:val="000000"/>
              </w:rPr>
              <w:t>育中心</w:t>
            </w:r>
          </w:p>
        </w:tc>
      </w:tr>
    </w:tbl>
    <w:p w:rsidR="00040FA9" w:rsidRPr="00986DAB" w:rsidRDefault="00040FA9" w:rsidP="007B5FCA">
      <w:pPr>
        <w:rPr>
          <w:rFonts w:eastAsia="標楷體"/>
        </w:rPr>
      </w:pPr>
    </w:p>
    <w:p w:rsidR="0028284C" w:rsidRPr="00986DAB" w:rsidRDefault="0028284C" w:rsidP="007B5FCA">
      <w:pPr>
        <w:rPr>
          <w:rFonts w:eastAsia="標楷體"/>
        </w:rPr>
      </w:pPr>
    </w:p>
    <w:sectPr w:rsidR="0028284C" w:rsidRPr="00986DAB" w:rsidSect="002054F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CB1" w:rsidRDefault="000E1CB1" w:rsidP="009D40AD">
      <w:r>
        <w:separator/>
      </w:r>
    </w:p>
  </w:endnote>
  <w:endnote w:type="continuationSeparator" w:id="0">
    <w:p w:rsidR="000E1CB1" w:rsidRDefault="000E1CB1" w:rsidP="009D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CB1" w:rsidRDefault="000E1CB1" w:rsidP="009D40AD">
      <w:r>
        <w:separator/>
      </w:r>
    </w:p>
  </w:footnote>
  <w:footnote w:type="continuationSeparator" w:id="0">
    <w:p w:rsidR="000E1CB1" w:rsidRDefault="000E1CB1" w:rsidP="009D40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743"/>
    <w:rsid w:val="00005AD0"/>
    <w:rsid w:val="000136DE"/>
    <w:rsid w:val="00034FC7"/>
    <w:rsid w:val="000373A6"/>
    <w:rsid w:val="00040FA9"/>
    <w:rsid w:val="000413CD"/>
    <w:rsid w:val="0004358A"/>
    <w:rsid w:val="00044042"/>
    <w:rsid w:val="00052375"/>
    <w:rsid w:val="000533F2"/>
    <w:rsid w:val="00054B39"/>
    <w:rsid w:val="00066416"/>
    <w:rsid w:val="0007410D"/>
    <w:rsid w:val="000801E1"/>
    <w:rsid w:val="00086003"/>
    <w:rsid w:val="00094B82"/>
    <w:rsid w:val="000A28D8"/>
    <w:rsid w:val="000A543C"/>
    <w:rsid w:val="000A5836"/>
    <w:rsid w:val="000B01E3"/>
    <w:rsid w:val="000B16A5"/>
    <w:rsid w:val="000D16A4"/>
    <w:rsid w:val="000E1CB1"/>
    <w:rsid w:val="000E6629"/>
    <w:rsid w:val="000E6A43"/>
    <w:rsid w:val="000F526D"/>
    <w:rsid w:val="001150D6"/>
    <w:rsid w:val="00131177"/>
    <w:rsid w:val="001351C0"/>
    <w:rsid w:val="00152B02"/>
    <w:rsid w:val="0017178C"/>
    <w:rsid w:val="001744EC"/>
    <w:rsid w:val="00190A11"/>
    <w:rsid w:val="00190C01"/>
    <w:rsid w:val="001A189A"/>
    <w:rsid w:val="001A2BF0"/>
    <w:rsid w:val="001D3329"/>
    <w:rsid w:val="001D4EA6"/>
    <w:rsid w:val="001E26E2"/>
    <w:rsid w:val="001E44B1"/>
    <w:rsid w:val="001F4D62"/>
    <w:rsid w:val="001F4DC8"/>
    <w:rsid w:val="001F7AB2"/>
    <w:rsid w:val="00202589"/>
    <w:rsid w:val="002054F8"/>
    <w:rsid w:val="00205C70"/>
    <w:rsid w:val="00217708"/>
    <w:rsid w:val="00245E0C"/>
    <w:rsid w:val="00246E93"/>
    <w:rsid w:val="00261ED0"/>
    <w:rsid w:val="00263333"/>
    <w:rsid w:val="00270E23"/>
    <w:rsid w:val="00271292"/>
    <w:rsid w:val="00271711"/>
    <w:rsid w:val="002740C5"/>
    <w:rsid w:val="0028284C"/>
    <w:rsid w:val="002861D8"/>
    <w:rsid w:val="002B7F26"/>
    <w:rsid w:val="002C7A11"/>
    <w:rsid w:val="002D43AB"/>
    <w:rsid w:val="002E0148"/>
    <w:rsid w:val="002E105E"/>
    <w:rsid w:val="002F06F9"/>
    <w:rsid w:val="00320763"/>
    <w:rsid w:val="003246E3"/>
    <w:rsid w:val="003316DB"/>
    <w:rsid w:val="003451CC"/>
    <w:rsid w:val="00350483"/>
    <w:rsid w:val="0035218B"/>
    <w:rsid w:val="003548F3"/>
    <w:rsid w:val="003665D3"/>
    <w:rsid w:val="003728F3"/>
    <w:rsid w:val="00381DE1"/>
    <w:rsid w:val="00391F9A"/>
    <w:rsid w:val="00393A3F"/>
    <w:rsid w:val="003B4574"/>
    <w:rsid w:val="003D0DFC"/>
    <w:rsid w:val="003D49D3"/>
    <w:rsid w:val="003D5667"/>
    <w:rsid w:val="003D59C9"/>
    <w:rsid w:val="003D7241"/>
    <w:rsid w:val="003D7542"/>
    <w:rsid w:val="003E7BA5"/>
    <w:rsid w:val="003E7BD4"/>
    <w:rsid w:val="00402F53"/>
    <w:rsid w:val="00403147"/>
    <w:rsid w:val="00410218"/>
    <w:rsid w:val="004105B6"/>
    <w:rsid w:val="00411A53"/>
    <w:rsid w:val="0043795E"/>
    <w:rsid w:val="00437D1A"/>
    <w:rsid w:val="0044431E"/>
    <w:rsid w:val="004502E2"/>
    <w:rsid w:val="00466228"/>
    <w:rsid w:val="004711E9"/>
    <w:rsid w:val="00492FC8"/>
    <w:rsid w:val="00493B6B"/>
    <w:rsid w:val="00494026"/>
    <w:rsid w:val="004A6389"/>
    <w:rsid w:val="004A6BEB"/>
    <w:rsid w:val="004B7341"/>
    <w:rsid w:val="004C019D"/>
    <w:rsid w:val="004D0C8A"/>
    <w:rsid w:val="004D1E8F"/>
    <w:rsid w:val="004E028B"/>
    <w:rsid w:val="004F46DE"/>
    <w:rsid w:val="004F6B3D"/>
    <w:rsid w:val="00500CC5"/>
    <w:rsid w:val="00516701"/>
    <w:rsid w:val="0056684F"/>
    <w:rsid w:val="005706E8"/>
    <w:rsid w:val="00572F02"/>
    <w:rsid w:val="005731A8"/>
    <w:rsid w:val="00576A14"/>
    <w:rsid w:val="0058001E"/>
    <w:rsid w:val="00581997"/>
    <w:rsid w:val="0059586E"/>
    <w:rsid w:val="00597207"/>
    <w:rsid w:val="005A0C80"/>
    <w:rsid w:val="005B7BE5"/>
    <w:rsid w:val="005C2382"/>
    <w:rsid w:val="005C5CED"/>
    <w:rsid w:val="005E5983"/>
    <w:rsid w:val="005F3BD5"/>
    <w:rsid w:val="00604626"/>
    <w:rsid w:val="006062AE"/>
    <w:rsid w:val="00621A7F"/>
    <w:rsid w:val="00634B44"/>
    <w:rsid w:val="00636F82"/>
    <w:rsid w:val="00640DB3"/>
    <w:rsid w:val="00646D4B"/>
    <w:rsid w:val="00661289"/>
    <w:rsid w:val="006632AC"/>
    <w:rsid w:val="00681D7B"/>
    <w:rsid w:val="00683268"/>
    <w:rsid w:val="006A4BBA"/>
    <w:rsid w:val="006A5460"/>
    <w:rsid w:val="006B3B39"/>
    <w:rsid w:val="006D3961"/>
    <w:rsid w:val="006D6410"/>
    <w:rsid w:val="006E076C"/>
    <w:rsid w:val="006E3C7F"/>
    <w:rsid w:val="006F1EE2"/>
    <w:rsid w:val="006F7ED6"/>
    <w:rsid w:val="00700912"/>
    <w:rsid w:val="007119E5"/>
    <w:rsid w:val="00715547"/>
    <w:rsid w:val="00722749"/>
    <w:rsid w:val="007239F8"/>
    <w:rsid w:val="0073068B"/>
    <w:rsid w:val="00733B78"/>
    <w:rsid w:val="00764008"/>
    <w:rsid w:val="0077596A"/>
    <w:rsid w:val="007819AD"/>
    <w:rsid w:val="00781FDE"/>
    <w:rsid w:val="0078247F"/>
    <w:rsid w:val="00786A09"/>
    <w:rsid w:val="0079497E"/>
    <w:rsid w:val="007A5004"/>
    <w:rsid w:val="007B00E9"/>
    <w:rsid w:val="007B5FCA"/>
    <w:rsid w:val="007D4E06"/>
    <w:rsid w:val="007E5A7F"/>
    <w:rsid w:val="007E6D5A"/>
    <w:rsid w:val="00813A4F"/>
    <w:rsid w:val="00847842"/>
    <w:rsid w:val="0086129F"/>
    <w:rsid w:val="008665BA"/>
    <w:rsid w:val="00870751"/>
    <w:rsid w:val="00876F4A"/>
    <w:rsid w:val="00885FF4"/>
    <w:rsid w:val="00887929"/>
    <w:rsid w:val="0089582D"/>
    <w:rsid w:val="008B62F5"/>
    <w:rsid w:val="008D1793"/>
    <w:rsid w:val="008D2022"/>
    <w:rsid w:val="008F032B"/>
    <w:rsid w:val="008F47D5"/>
    <w:rsid w:val="00910AFE"/>
    <w:rsid w:val="0092721F"/>
    <w:rsid w:val="009303F9"/>
    <w:rsid w:val="00934AF4"/>
    <w:rsid w:val="009412C5"/>
    <w:rsid w:val="00942F30"/>
    <w:rsid w:val="009449B1"/>
    <w:rsid w:val="00983AC9"/>
    <w:rsid w:val="009855F0"/>
    <w:rsid w:val="00985A8E"/>
    <w:rsid w:val="00986DAB"/>
    <w:rsid w:val="00987593"/>
    <w:rsid w:val="00997BED"/>
    <w:rsid w:val="009A6582"/>
    <w:rsid w:val="009B1CE7"/>
    <w:rsid w:val="009B5ABF"/>
    <w:rsid w:val="009C6F70"/>
    <w:rsid w:val="009C7DFF"/>
    <w:rsid w:val="009D40AD"/>
    <w:rsid w:val="009E17D7"/>
    <w:rsid w:val="009E33B9"/>
    <w:rsid w:val="009E7B9B"/>
    <w:rsid w:val="009F0553"/>
    <w:rsid w:val="009F1D40"/>
    <w:rsid w:val="00A01826"/>
    <w:rsid w:val="00A0308E"/>
    <w:rsid w:val="00A37719"/>
    <w:rsid w:val="00A3799D"/>
    <w:rsid w:val="00A4635B"/>
    <w:rsid w:val="00A51F3B"/>
    <w:rsid w:val="00A54C9F"/>
    <w:rsid w:val="00A56922"/>
    <w:rsid w:val="00A73BE1"/>
    <w:rsid w:val="00A936A8"/>
    <w:rsid w:val="00A95B03"/>
    <w:rsid w:val="00AA4595"/>
    <w:rsid w:val="00AA6743"/>
    <w:rsid w:val="00AB4E47"/>
    <w:rsid w:val="00AC1EC0"/>
    <w:rsid w:val="00AD22F9"/>
    <w:rsid w:val="00AD2442"/>
    <w:rsid w:val="00AE1CCD"/>
    <w:rsid w:val="00AE321B"/>
    <w:rsid w:val="00AF2299"/>
    <w:rsid w:val="00B22E3D"/>
    <w:rsid w:val="00B30040"/>
    <w:rsid w:val="00B35661"/>
    <w:rsid w:val="00B40B0C"/>
    <w:rsid w:val="00B4388F"/>
    <w:rsid w:val="00B444A9"/>
    <w:rsid w:val="00B45760"/>
    <w:rsid w:val="00B620D9"/>
    <w:rsid w:val="00B631BB"/>
    <w:rsid w:val="00B74816"/>
    <w:rsid w:val="00BA4315"/>
    <w:rsid w:val="00BB1CC7"/>
    <w:rsid w:val="00BB65D2"/>
    <w:rsid w:val="00BB7A2C"/>
    <w:rsid w:val="00BC234C"/>
    <w:rsid w:val="00BD76E8"/>
    <w:rsid w:val="00BE724E"/>
    <w:rsid w:val="00BF2DEF"/>
    <w:rsid w:val="00BF2EB6"/>
    <w:rsid w:val="00C01AD7"/>
    <w:rsid w:val="00C20F2B"/>
    <w:rsid w:val="00C37A3E"/>
    <w:rsid w:val="00C407FC"/>
    <w:rsid w:val="00C47C59"/>
    <w:rsid w:val="00C53549"/>
    <w:rsid w:val="00C5464F"/>
    <w:rsid w:val="00C71246"/>
    <w:rsid w:val="00C769BE"/>
    <w:rsid w:val="00C76DA9"/>
    <w:rsid w:val="00C81577"/>
    <w:rsid w:val="00C83B95"/>
    <w:rsid w:val="00C87021"/>
    <w:rsid w:val="00C96A02"/>
    <w:rsid w:val="00CA07B0"/>
    <w:rsid w:val="00CA663A"/>
    <w:rsid w:val="00CB1956"/>
    <w:rsid w:val="00CB7E9A"/>
    <w:rsid w:val="00CD0AC4"/>
    <w:rsid w:val="00CD2B6F"/>
    <w:rsid w:val="00D01DBB"/>
    <w:rsid w:val="00D02445"/>
    <w:rsid w:val="00D10F82"/>
    <w:rsid w:val="00D46729"/>
    <w:rsid w:val="00D5442E"/>
    <w:rsid w:val="00D73BDB"/>
    <w:rsid w:val="00D81734"/>
    <w:rsid w:val="00DA0167"/>
    <w:rsid w:val="00DA0D52"/>
    <w:rsid w:val="00DA225A"/>
    <w:rsid w:val="00DA599C"/>
    <w:rsid w:val="00DE15B6"/>
    <w:rsid w:val="00DE22BF"/>
    <w:rsid w:val="00DF7E22"/>
    <w:rsid w:val="00E01190"/>
    <w:rsid w:val="00E0453C"/>
    <w:rsid w:val="00E109E1"/>
    <w:rsid w:val="00E11822"/>
    <w:rsid w:val="00E31373"/>
    <w:rsid w:val="00E3401B"/>
    <w:rsid w:val="00E342F7"/>
    <w:rsid w:val="00E43E67"/>
    <w:rsid w:val="00E53164"/>
    <w:rsid w:val="00E70513"/>
    <w:rsid w:val="00E75402"/>
    <w:rsid w:val="00E807B9"/>
    <w:rsid w:val="00E832C6"/>
    <w:rsid w:val="00E8377B"/>
    <w:rsid w:val="00E9321C"/>
    <w:rsid w:val="00E97E79"/>
    <w:rsid w:val="00EA02C4"/>
    <w:rsid w:val="00EA4CBC"/>
    <w:rsid w:val="00EB62CE"/>
    <w:rsid w:val="00EC4B73"/>
    <w:rsid w:val="00ED6B03"/>
    <w:rsid w:val="00ED7BCE"/>
    <w:rsid w:val="00EE3126"/>
    <w:rsid w:val="00EE42BE"/>
    <w:rsid w:val="00EF7620"/>
    <w:rsid w:val="00F20157"/>
    <w:rsid w:val="00F21AF1"/>
    <w:rsid w:val="00F23458"/>
    <w:rsid w:val="00F237BF"/>
    <w:rsid w:val="00F45C97"/>
    <w:rsid w:val="00F5435A"/>
    <w:rsid w:val="00F641A5"/>
    <w:rsid w:val="00F65FE5"/>
    <w:rsid w:val="00F67E37"/>
    <w:rsid w:val="00F827EF"/>
    <w:rsid w:val="00F85E01"/>
    <w:rsid w:val="00F93F35"/>
    <w:rsid w:val="00FA2DAF"/>
    <w:rsid w:val="00FA3232"/>
    <w:rsid w:val="00FA6711"/>
    <w:rsid w:val="00FC6ADA"/>
    <w:rsid w:val="00FD3EEA"/>
    <w:rsid w:val="00FE1B62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B61902"/>
  <w15:chartTrackingRefBased/>
  <w15:docId w15:val="{797BCA2E-B901-4685-A006-BD6C78AD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A674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40A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9D40AD"/>
    <w:rPr>
      <w:kern w:val="2"/>
    </w:rPr>
  </w:style>
  <w:style w:type="paragraph" w:styleId="a5">
    <w:name w:val="footer"/>
    <w:basedOn w:val="a"/>
    <w:link w:val="a6"/>
    <w:rsid w:val="009D40A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9D40A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4DF60-5CEB-49CA-B386-51BE558CD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261</Words>
  <Characters>1492</Characters>
  <Application>Microsoft Office Word</Application>
  <DocSecurity>0</DocSecurity>
  <Lines>12</Lines>
  <Paragraphs>3</Paragraphs>
  <ScaleCrop>false</ScaleCrop>
  <Company>N/A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99學年度 服務學習課程執行狀況一覽表</dc:title>
  <dc:subject/>
  <dc:creator>hocm_何金美</dc:creator>
  <cp:keywords/>
  <cp:lastModifiedBy>Administrator</cp:lastModifiedBy>
  <cp:revision>3</cp:revision>
  <dcterms:created xsi:type="dcterms:W3CDTF">2022-11-10T07:36:00Z</dcterms:created>
  <dcterms:modified xsi:type="dcterms:W3CDTF">2022-11-10T07:42:00Z</dcterms:modified>
</cp:coreProperties>
</file>