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BB6F" w14:textId="77777777" w:rsidR="00F9169A" w:rsidRPr="00F53FBE" w:rsidRDefault="00F9169A" w:rsidP="00F9169A">
      <w:pPr>
        <w:rPr>
          <w:rFonts w:ascii="華康楷書體 Std W5" w:eastAsia="華康楷書體 Std W5" w:hAnsi="華康楷書體 Std W5"/>
          <w:sz w:val="40"/>
        </w:rPr>
      </w:pPr>
      <w:r w:rsidRPr="00F53FBE">
        <w:rPr>
          <w:rFonts w:ascii="華康楷書體 Std W5" w:eastAsia="華康楷書體 Std W5" w:hAnsi="華康楷書體 Std W5" w:hint="eastAsia"/>
          <w:w w:val="80"/>
          <w:sz w:val="40"/>
        </w:rPr>
        <w:t>國立雲林科技大學</w:t>
      </w:r>
      <w:r w:rsidRPr="00F53FBE">
        <w:rPr>
          <w:rFonts w:ascii="華康楷書體 Std W5" w:eastAsia="華康楷書體 Std W5" w:hAnsi="華康楷書體 Std W5"/>
          <w:w w:val="80"/>
          <w:sz w:val="40"/>
        </w:rPr>
        <w:t>111學</w:t>
      </w:r>
      <w:r w:rsidRPr="00F53FBE">
        <w:rPr>
          <w:rFonts w:ascii="華康楷書體 Std W5" w:eastAsia="華康楷書體 Std W5" w:hAnsi="華康楷書體 Std W5" w:hint="eastAsia"/>
          <w:w w:val="80"/>
          <w:sz w:val="40"/>
        </w:rPr>
        <w:t>年度「新鮮人你來做做看」活動</w:t>
      </w:r>
    </w:p>
    <w:p w14:paraId="4E198730" w14:textId="77777777" w:rsidR="00F9169A" w:rsidRPr="00416020" w:rsidRDefault="00F9169A" w:rsidP="00F9169A">
      <w:pPr>
        <w:jc w:val="right"/>
        <w:rPr>
          <w:rFonts w:ascii="華康楷書體 Std W7" w:eastAsia="華康楷書體 Std W7" w:hAnsi="華康楷書體 Std W7"/>
          <w:bCs/>
        </w:rPr>
      </w:pPr>
      <w:r w:rsidRPr="00416020">
        <w:rPr>
          <w:rFonts w:ascii="華康楷書體 Std W7" w:eastAsia="華康楷書體 Std W7" w:hAnsi="華康楷書體 Std W7" w:hint="eastAsia"/>
          <w:bCs/>
          <w:color w:val="0000FF"/>
          <w:sz w:val="28"/>
        </w:rPr>
        <w:t>各院接待參訪規劃用  工作表單</w:t>
      </w:r>
    </w:p>
    <w:p w14:paraId="44640B90" w14:textId="77777777" w:rsidR="00F9169A" w:rsidRPr="00F53FBE" w:rsidRDefault="00F9169A" w:rsidP="00F9169A">
      <w:pPr>
        <w:spacing w:line="0" w:lineRule="atLeast"/>
        <w:rPr>
          <w:rFonts w:ascii="華康楷書體 Std W5" w:eastAsia="華康楷書體 Std W5" w:hAnsi="華康楷書體 Std W5"/>
          <w:b/>
          <w:sz w:val="28"/>
        </w:rPr>
      </w:pPr>
      <w:r w:rsidRPr="00F53FBE">
        <w:rPr>
          <w:rFonts w:ascii="華康楷書體 Std W5" w:eastAsia="華康楷書體 Std W5" w:hAnsi="華康楷書體 Std W5" w:hint="eastAsia"/>
          <w:b/>
          <w:sz w:val="28"/>
        </w:rPr>
        <w:t>(以管理學院為例)</w:t>
      </w:r>
    </w:p>
    <w:p w14:paraId="4D1C65F5" w14:textId="77777777" w:rsidR="00F9169A" w:rsidRPr="00F53FBE" w:rsidRDefault="00F9169A" w:rsidP="00F9169A">
      <w:pPr>
        <w:spacing w:line="0" w:lineRule="atLeast"/>
        <w:rPr>
          <w:rFonts w:ascii="華康楷書體 Std W5" w:eastAsia="華康楷書體 Std W5" w:hAnsi="華康楷書體 Std W5"/>
          <w:sz w:val="28"/>
          <w:u w:val="single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>單位：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管理學院   </w:t>
      </w:r>
    </w:p>
    <w:p w14:paraId="55804F41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>院承辦人     姓名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劉○○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 手機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0933-XXXXXX      </w:t>
      </w:r>
    </w:p>
    <w:p w14:paraId="366D55FE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>總負責同學   姓名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徐○○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 手機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0988-XXXXXX      </w:t>
      </w:r>
    </w:p>
    <w:p w14:paraId="1B88C1E6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>參觀服務台設置位置：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管理</w:t>
      </w:r>
      <w:proofErr w:type="gramStart"/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>一</w:t>
      </w:r>
      <w:proofErr w:type="gramEnd"/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館中庭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  服務台負責人：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陳○○   </w:t>
      </w:r>
    </w:p>
    <w:p w14:paraId="6883591D" w14:textId="77777777" w:rsidR="00F9169A" w:rsidRPr="00F53FBE" w:rsidRDefault="00F9169A" w:rsidP="00F9169A">
      <w:pPr>
        <w:numPr>
          <w:ilvl w:val="0"/>
          <w:numId w:val="2"/>
        </w:numPr>
        <w:spacing w:line="0" w:lineRule="atLeas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>請提供參訪規劃建議路線：</w:t>
      </w:r>
    </w:p>
    <w:p w14:paraId="11FE8F18" w14:textId="77777777" w:rsidR="00F9169A" w:rsidRPr="00F53FBE" w:rsidRDefault="00F9169A" w:rsidP="00F9169A">
      <w:pPr>
        <w:spacing w:line="0" w:lineRule="atLeast"/>
        <w:ind w:left="720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>參觀路線（各約10分鐘）</w:t>
      </w:r>
    </w:p>
    <w:p w14:paraId="6DC45239" w14:textId="77777777" w:rsidR="00F9169A" w:rsidRPr="00F53FBE" w:rsidRDefault="00F9169A" w:rsidP="00F9169A">
      <w:pPr>
        <w:numPr>
          <w:ilvl w:val="0"/>
          <w:numId w:val="1"/>
        </w:numPr>
        <w:tabs>
          <w:tab w:val="clear" w:pos="840"/>
          <w:tab w:val="left" w:pos="1080"/>
        </w:tabs>
        <w:spacing w:line="600" w:lineRule="exact"/>
        <w:ind w:leftChars="300" w:left="1080" w:hanging="360"/>
        <w:rPr>
          <w:rFonts w:ascii="華康楷書體 Std W5" w:eastAsia="華康楷書體 Std W5" w:hAnsi="華康楷書體 Std W5"/>
          <w:szCs w:val="24"/>
        </w:rPr>
      </w:pPr>
      <w:r w:rsidRPr="00F53FBE">
        <w:rPr>
          <w:rFonts w:ascii="華康楷書體 Std W5" w:eastAsia="華康楷書體 Std W5" w:hAnsi="華康楷書體 Std W5" w:hint="eastAsia"/>
          <w:szCs w:val="24"/>
        </w:rPr>
        <w:t>第一條路線：參觀企管系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商業自動化中心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參觀工管系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製造自動化中心</w:t>
      </w:r>
    </w:p>
    <w:p w14:paraId="1F9351FD" w14:textId="77777777" w:rsidR="00F9169A" w:rsidRPr="00F53FBE" w:rsidRDefault="00F9169A" w:rsidP="00F9169A">
      <w:pPr>
        <w:numPr>
          <w:ilvl w:val="0"/>
          <w:numId w:val="1"/>
        </w:numPr>
        <w:tabs>
          <w:tab w:val="clear" w:pos="840"/>
          <w:tab w:val="left" w:pos="1080"/>
        </w:tabs>
        <w:spacing w:line="600" w:lineRule="exact"/>
        <w:ind w:leftChars="300" w:left="1080" w:hanging="360"/>
        <w:rPr>
          <w:rFonts w:ascii="華康楷書體 Std W5" w:eastAsia="華康楷書體 Std W5" w:hAnsi="華康楷書體 Std W5"/>
          <w:szCs w:val="24"/>
        </w:rPr>
      </w:pPr>
      <w:r w:rsidRPr="00F53FBE">
        <w:rPr>
          <w:rFonts w:ascii="華康楷書體 Std W5" w:eastAsia="華康楷書體 Std W5" w:hAnsi="華康楷書體 Std W5" w:hint="eastAsia"/>
          <w:szCs w:val="24"/>
        </w:rPr>
        <w:t>第二條路線：參觀企管系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商業自動化中心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參觀財金系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財金資料實驗室</w:t>
      </w:r>
    </w:p>
    <w:p w14:paraId="71BD255B" w14:textId="77777777" w:rsidR="00F9169A" w:rsidRPr="00F53FBE" w:rsidRDefault="00F9169A" w:rsidP="00F9169A">
      <w:pPr>
        <w:numPr>
          <w:ilvl w:val="0"/>
          <w:numId w:val="1"/>
        </w:numPr>
        <w:tabs>
          <w:tab w:val="clear" w:pos="840"/>
          <w:tab w:val="left" w:pos="1080"/>
        </w:tabs>
        <w:spacing w:line="600" w:lineRule="exact"/>
        <w:ind w:leftChars="300" w:left="1080" w:hanging="360"/>
        <w:rPr>
          <w:rFonts w:ascii="華康楷書體 Std W5" w:eastAsia="華康楷書體 Std W5" w:hAnsi="華康楷書體 Std W5"/>
          <w:szCs w:val="24"/>
        </w:rPr>
      </w:pPr>
      <w:r w:rsidRPr="00F53FBE">
        <w:rPr>
          <w:rFonts w:ascii="華康楷書體 Std W5" w:eastAsia="華康楷書體 Std W5" w:hAnsi="華康楷書體 Std W5" w:hint="eastAsia"/>
          <w:szCs w:val="24"/>
        </w:rPr>
        <w:t>第三條路線：參觀企管系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商業自動化中心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參觀工管系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製造自動化中心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參觀財金系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財金資料庫實驗室</w:t>
      </w:r>
      <w:r w:rsidRPr="00F53FBE">
        <w:rPr>
          <w:rFonts w:ascii="華康楷書體 Std W5" w:eastAsia="華康楷書體 Std W5" w:hAnsi="華康楷書體 Std W5"/>
          <w:szCs w:val="24"/>
        </w:rPr>
        <w:t>→</w:t>
      </w:r>
      <w:r w:rsidRPr="00F53FBE">
        <w:rPr>
          <w:rFonts w:ascii="華康楷書體 Std W5" w:eastAsia="華康楷書體 Std W5" w:hAnsi="華康楷書體 Std W5" w:hint="eastAsia"/>
          <w:szCs w:val="24"/>
        </w:rPr>
        <w:t>電腦教室</w:t>
      </w:r>
    </w:p>
    <w:p w14:paraId="004F1B15" w14:textId="77777777" w:rsidR="00F9169A" w:rsidRPr="00F53FBE" w:rsidRDefault="00F9169A" w:rsidP="00F9169A">
      <w:pPr>
        <w:numPr>
          <w:ilvl w:val="0"/>
          <w:numId w:val="2"/>
        </w:num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>工作內容：</w:t>
      </w:r>
    </w:p>
    <w:p w14:paraId="75CEB464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(</w:t>
      </w:r>
      <w:proofErr w:type="gramStart"/>
      <w:r w:rsidRPr="00F53FBE">
        <w:rPr>
          <w:rFonts w:ascii="華康楷書體 Std W5" w:eastAsia="華康楷書體 Std W5" w:hAnsi="華康楷書體 Std W5" w:hint="eastAsia"/>
          <w:sz w:val="28"/>
        </w:rPr>
        <w:t>一</w:t>
      </w:r>
      <w:proofErr w:type="gramEnd"/>
      <w:r w:rsidRPr="00F53FBE">
        <w:rPr>
          <w:rFonts w:ascii="華康楷書體 Std W5" w:eastAsia="華康楷書體 Std W5" w:hAnsi="華康楷書體 Std W5" w:hint="eastAsia"/>
          <w:sz w:val="28"/>
        </w:rPr>
        <w:t>)院系所承辦人：</w:t>
      </w:r>
    </w:p>
    <w:p w14:paraId="15EB5046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    </w:t>
      </w:r>
      <w:r w:rsidRPr="00F53FBE">
        <w:rPr>
          <w:rFonts w:ascii="華康楷書體 Std W5" w:eastAsia="華康楷書體 Std W5" w:hAnsi="華康楷書體 Std W5"/>
          <w:noProof/>
          <w:sz w:val="28"/>
        </w:rPr>
        <w:drawing>
          <wp:inline distT="0" distB="0" distL="0" distR="0" wp14:anchorId="0D015070" wp14:editId="06778114">
            <wp:extent cx="146050" cy="146050"/>
            <wp:effectExtent l="0" t="0" r="6350" b="6350"/>
            <wp:docPr id="4" name="圖片 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D1026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  <w:sz w:val="28"/>
        </w:rPr>
        <w:tab/>
      </w:r>
      <w:r w:rsidRPr="00F53FBE">
        <w:rPr>
          <w:rFonts w:ascii="華康楷書體 Std W5" w:eastAsia="華康楷書體 Std W5" w:hAnsi="華康楷書體 Std W5" w:hint="eastAsia"/>
          <w:sz w:val="28"/>
        </w:rPr>
        <w:t>請統籌規劃人員編組、參訪規劃相關事宜</w:t>
      </w:r>
    </w:p>
    <w:p w14:paraId="7F735D86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    </w:t>
      </w:r>
      <w:r w:rsidRPr="00F53FBE">
        <w:rPr>
          <w:rFonts w:ascii="華康楷書體 Std W5" w:eastAsia="華康楷書體 Std W5" w:hAnsi="華康楷書體 Std W5"/>
          <w:noProof/>
          <w:sz w:val="28"/>
        </w:rPr>
        <w:drawing>
          <wp:inline distT="0" distB="0" distL="0" distR="0" wp14:anchorId="319F8C12" wp14:editId="50CD6408">
            <wp:extent cx="146050" cy="146050"/>
            <wp:effectExtent l="0" t="0" r="6350" b="6350"/>
            <wp:docPr id="3" name="圖片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BD1026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  <w:sz w:val="28"/>
        </w:rPr>
        <w:tab/>
      </w:r>
      <w:r w:rsidRPr="00F53FBE">
        <w:rPr>
          <w:rFonts w:ascii="華康楷書體 Std W5" w:eastAsia="華康楷書體 Std W5" w:hAnsi="華康楷書體 Std W5" w:hint="eastAsia"/>
          <w:sz w:val="28"/>
        </w:rPr>
        <w:t>專業體驗課程名稱：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        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</w:t>
      </w:r>
    </w:p>
    <w:p w14:paraId="07D7E48E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      課程內容概要說明：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                              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</w:t>
      </w:r>
    </w:p>
    <w:p w14:paraId="0067CD45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      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                                                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</w:t>
      </w:r>
    </w:p>
    <w:p w14:paraId="293A6D97" w14:textId="77777777" w:rsidR="00F9169A" w:rsidRPr="00F53FBE" w:rsidRDefault="00F9169A" w:rsidP="00F9169A">
      <w:pPr>
        <w:spacing w:line="60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(二)各院、系服務台、實驗室、開放參觀場館解說人員：</w:t>
      </w:r>
    </w:p>
    <w:p w14:paraId="0681DC02" w14:textId="28090284" w:rsidR="000F0E2A" w:rsidRPr="00F9169A" w:rsidRDefault="00F9169A" w:rsidP="00F9169A">
      <w:pPr>
        <w:spacing w:line="600" w:lineRule="exact"/>
        <w:rPr>
          <w:rFonts w:ascii="華康楷書體 Std W5" w:eastAsia="華康楷書體 Std W5" w:hAnsi="華康楷書體 Std W5" w:hint="eastAsia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    </w:t>
      </w:r>
      <w:r w:rsidRPr="00F53FBE">
        <w:rPr>
          <w:rFonts w:ascii="華康楷書體 Std W5" w:eastAsia="華康楷書體 Std W5" w:hAnsi="華康楷書體 Std W5"/>
          <w:noProof/>
          <w:sz w:val="28"/>
        </w:rPr>
        <w:drawing>
          <wp:inline distT="0" distB="0" distL="0" distR="0" wp14:anchorId="72836A69" wp14:editId="36962060">
            <wp:extent cx="146050" cy="146050"/>
            <wp:effectExtent l="0" t="0" r="6350" b="6350"/>
            <wp:docPr id="2" name="圖片 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D1026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  <w:sz w:val="28"/>
        </w:rPr>
        <w:tab/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請協助解說、引導及準備體驗課程、簡介執行</w:t>
      </w:r>
    </w:p>
    <w:sectPr w:rsidR="000F0E2A" w:rsidRPr="00F9169A" w:rsidSect="002637E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5">
    <w:altName w:val="Malgun Gothic Semilight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楷書體 Std W7">
    <w:altName w:val="Malgun Gothic Semilight"/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121C"/>
    <w:multiLevelType w:val="hybridMultilevel"/>
    <w:tmpl w:val="B2B444B0"/>
    <w:lvl w:ilvl="0" w:tplc="0CB000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4D70FA"/>
    <w:multiLevelType w:val="hybridMultilevel"/>
    <w:tmpl w:val="0C7EA01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9A"/>
    <w:rsid w:val="000F0E2A"/>
    <w:rsid w:val="002637E7"/>
    <w:rsid w:val="00F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B1A6"/>
  <w15:chartTrackingRefBased/>
  <w15:docId w15:val="{611B5A89-49CA-4968-960A-585680A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啓禎 彭</dc:creator>
  <cp:keywords/>
  <dc:description/>
  <cp:lastModifiedBy>啓禎 彭</cp:lastModifiedBy>
  <cp:revision>1</cp:revision>
  <dcterms:created xsi:type="dcterms:W3CDTF">2022-11-10T04:14:00Z</dcterms:created>
  <dcterms:modified xsi:type="dcterms:W3CDTF">2022-11-10T04:15:00Z</dcterms:modified>
</cp:coreProperties>
</file>